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062" w:type="dxa"/>
            <w:vAlign w:val="center"/>
          </w:tcPr>
          <w:p>
            <w:pPr>
              <w:jc w:val="center"/>
              <w:rPr>
                <w:rFonts w:ascii="Calibri" w:hAnsi="Calibri" w:eastAsia="宋体" w:cs="Arial"/>
                <w:b/>
                <w:color w:val="A80000"/>
                <w:sz w:val="30"/>
                <w:szCs w:val="30"/>
                <w:lang w:eastAsia="zh-CN"/>
              </w:rPr>
            </w:pPr>
            <w:r>
              <w:rPr>
                <w:rFonts w:hint="eastAsia" w:ascii="Calibri" w:hAnsi="Calibri" w:eastAsia="宋体" w:cs="Arial"/>
                <w:b/>
                <w:color w:val="A80000"/>
                <w:sz w:val="30"/>
                <w:szCs w:val="30"/>
                <w:lang w:eastAsia="zh-CN"/>
              </w:rPr>
              <w:t xml:space="preserve">East China University </w:t>
            </w:r>
          </w:p>
          <w:p>
            <w:pPr>
              <w:jc w:val="center"/>
              <w:rPr>
                <w:rFonts w:ascii="Calibri" w:hAnsi="Calibri" w:eastAsia="宋体" w:cs="Arial"/>
                <w:b/>
                <w:color w:val="A80000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Calibri" w:hAnsi="Calibri" w:eastAsia="宋体" w:cs="Arial"/>
                <w:b/>
                <w:color w:val="A80000"/>
                <w:sz w:val="30"/>
                <w:szCs w:val="30"/>
                <w:lang w:eastAsia="zh-CN"/>
              </w:rPr>
              <w:t>of Political Science and Law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Calibri" w:hAnsi="Calibri" w:eastAsia="PMingLiU" w:cs="Arial"/>
                <w:b/>
                <w:color w:val="A80000"/>
                <w:sz w:val="28"/>
                <w:lang w:eastAsia="zh-TW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 w:eastAsia="PMingLiU" w:cs="Calibri"/>
                <w:b/>
                <w:color w:val="A80000"/>
                <w:sz w:val="28"/>
                <w:lang w:eastAsia="zh-TW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>
              <w:rPr>
                <w:rFonts w:ascii="Calibri" w:hAnsi="Calibri" w:eastAsia="MS Mincho" w:cs="Calibri"/>
                <w:b/>
                <w:color w:val="A80000"/>
                <w:sz w:val="28"/>
                <w:lang w:eastAsia="ja-JP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Academic Year</w:t>
            </w:r>
            <w:r>
              <w:rPr>
                <w:rFonts w:hint="eastAsia" w:ascii="Calibri" w:hAnsi="Calibri" w:eastAsia="MS Mincho" w:cs="Arial"/>
                <w:b/>
                <w:color w:val="A80000"/>
                <w:sz w:val="28"/>
                <w:lang w:eastAsia="ja-JP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hint="eastAsia" w:ascii="Calibri" w:hAnsi="Calibri" w:eastAsia="MS Mincho" w:cs="Arial"/>
                <w:b/>
                <w:color w:val="FF0000"/>
                <w:sz w:val="28"/>
                <w:lang w:eastAsia="ja-JP"/>
              </w:rPr>
              <w:t>20</w:t>
            </w:r>
            <w:r>
              <w:rPr>
                <w:rFonts w:hint="eastAsia" w:ascii="Calibri" w:hAnsi="Calibri" w:eastAsia="宋体" w:cs="Arial"/>
                <w:b/>
                <w:color w:val="FF0000"/>
                <w:sz w:val="28"/>
                <w:lang w:eastAsia="zh-CN"/>
              </w:rPr>
              <w:t>2</w:t>
            </w:r>
            <w:r>
              <w:rPr>
                <w:rFonts w:ascii="Calibri" w:hAnsi="Calibri" w:eastAsia="宋体" w:cs="Arial"/>
                <w:b/>
                <w:color w:val="FF0000"/>
                <w:sz w:val="28"/>
                <w:lang w:eastAsia="zh-CN"/>
              </w:rPr>
              <w:t>4</w:t>
            </w:r>
            <w:r>
              <w:rPr>
                <w:rFonts w:ascii="Calibri" w:hAnsi="Calibri" w:eastAsia="MS Mincho" w:cs="Arial"/>
                <w:b/>
                <w:color w:val="FF0000"/>
                <w:sz w:val="28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color w:val="FF0000"/>
                <w:sz w:val="28"/>
              </w:rPr>
              <w:t>-20</w:t>
            </w:r>
            <w:r>
              <w:rPr>
                <w:rFonts w:hint="eastAsia" w:ascii="Calibri" w:hAnsi="Calibri" w:eastAsia="宋体" w:cs="Arial"/>
                <w:b/>
                <w:color w:val="FF0000"/>
                <w:sz w:val="28"/>
                <w:lang w:eastAsia="zh-CN"/>
              </w:rPr>
              <w:t>2</w:t>
            </w:r>
            <w:r>
              <w:rPr>
                <w:rFonts w:ascii="Calibri" w:hAnsi="Calibri" w:eastAsia="宋体" w:cs="Arial"/>
                <w:b/>
                <w:color w:val="FF0000"/>
                <w:sz w:val="28"/>
                <w:lang w:eastAsia="zh-CN"/>
              </w:rPr>
              <w:t>5</w:t>
            </w:r>
            <w:r>
              <w:rPr>
                <w:rFonts w:ascii="Calibri" w:hAnsi="Calibri" w:cs="Arial"/>
                <w:b/>
                <w:color w:val="FF0000"/>
                <w:sz w:val="28"/>
              </w:rPr>
              <w:t xml:space="preserve"> </w:t>
            </w:r>
            <w:r>
              <w:rPr>
                <w:rFonts w:ascii="Calibri" w:hAnsi="Calibri" w:cs="Arial"/>
                <w:b/>
                <w:color w:val="A80000"/>
                <w:sz w:val="28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</w:tbl>
    <w:p>
      <w:pPr>
        <w:jc w:val="center"/>
        <w:rPr>
          <w:rFonts w:ascii="Calibri" w:hAnsi="Calibri" w:eastAsia="PMingLiU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>
      <w:pPr>
        <w:pStyle w:val="10"/>
        <w:tabs>
          <w:tab w:val="left" w:pos="284"/>
        </w:tabs>
        <w:ind w:left="0" w:leftChars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Contact Information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132"/>
        <w:gridCol w:w="6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2379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  <w:t>Office</w:t>
            </w:r>
            <w:r>
              <w:rPr>
                <w:rFonts w:hint="eastAsia" w:ascii="Calibri" w:hAnsi="Calibri" w:eastAsia="MS Mincho" w:cs="Arial"/>
                <w:b/>
                <w:sz w:val="22"/>
                <w:szCs w:val="20"/>
                <w:lang w:eastAsia="ja-JP"/>
              </w:rPr>
              <w:t xml:space="preserve"> Address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pStyle w:val="10"/>
              <w:ind w:left="0" w:leftChars="0"/>
              <w:jc w:val="left"/>
              <w:rPr>
                <w:rFonts w:ascii="Calibri" w:hAnsi="Calibri" w:eastAsia="MS Mincho" w:cs="Arial"/>
                <w:sz w:val="22"/>
                <w:szCs w:val="20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szCs w:val="20"/>
                <w:lang w:eastAsia="ja-JP"/>
              </w:rPr>
              <w:t>Room 201, No.21 Building</w:t>
            </w:r>
          </w:p>
          <w:p>
            <w:pPr>
              <w:pStyle w:val="10"/>
              <w:ind w:left="0" w:leftChars="0"/>
              <w:rPr>
                <w:rFonts w:ascii="Calibri" w:hAnsi="Calibri" w:eastAsia="MS Mincho" w:cs="Arial"/>
                <w:sz w:val="22"/>
                <w:szCs w:val="20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szCs w:val="20"/>
                <w:lang w:eastAsia="ja-JP"/>
              </w:rPr>
              <w:t>No. 1575 Wanhangdu Road, Changning, China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79" w:type="dxa"/>
            <w:vAlign w:val="center"/>
          </w:tcPr>
          <w:p>
            <w:pPr>
              <w:pStyle w:val="10"/>
              <w:ind w:left="0" w:leftChars="0"/>
              <w:jc w:val="left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Telephone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+8602162512497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79" w:type="dxa"/>
            <w:vAlign w:val="center"/>
          </w:tcPr>
          <w:p>
            <w:pPr>
              <w:pStyle w:val="10"/>
              <w:ind w:left="0" w:leftChars="0"/>
              <w:jc w:val="left"/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szCs w:val="20"/>
                <w:lang w:eastAsia="ja-JP"/>
              </w:rPr>
              <w:t>F</w:t>
            </w:r>
            <w:r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  <w:t>ax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+8602162137121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79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szCs w:val="20"/>
                <w:lang w:eastAsia="ja-JP"/>
              </w:rPr>
              <w:t>Website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sz w:val="22"/>
                <w:szCs w:val="20"/>
                <w:lang w:eastAsia="zh-TW"/>
              </w:rPr>
            </w:pPr>
            <w:r>
              <w:rPr>
                <w:rFonts w:ascii="Calibri" w:hAnsi="Calibri" w:eastAsia="PMingLiU" w:cs="Arial"/>
                <w:sz w:val="22"/>
                <w:szCs w:val="20"/>
                <w:lang w:eastAsia="zh-TW"/>
              </w:rPr>
              <w:t>http://study.ecupl.edu.cn/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9" w:type="dxa"/>
            <w:vMerge w:val="restart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szCs w:val="20"/>
                <w:lang w:eastAsia="ja-JP"/>
              </w:rPr>
              <w:t xml:space="preserve">Contact person for </w:t>
            </w:r>
          </w:p>
          <w:p>
            <w:pPr>
              <w:pStyle w:val="10"/>
              <w:ind w:left="0" w:leftChars="0"/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szCs w:val="20"/>
                <w:lang w:eastAsia="ja-JP"/>
              </w:rPr>
              <w:t>i</w:t>
            </w:r>
            <w:r>
              <w:rPr>
                <w:rFonts w:hint="eastAsia" w:ascii="Calibri" w:hAnsi="Calibri" w:eastAsia="MS Mincho" w:cs="Arial"/>
                <w:b/>
                <w:sz w:val="22"/>
                <w:szCs w:val="20"/>
                <w:lang w:eastAsia="ja-JP"/>
              </w:rPr>
              <w:t>ncoming students</w:t>
            </w:r>
          </w:p>
          <w:p>
            <w:pPr>
              <w:pStyle w:val="10"/>
              <w:ind w:left="0" w:leftChars="0"/>
              <w:rPr>
                <w:rFonts w:ascii="Calibri" w:hAnsi="Calibri" w:eastAsia="MS Mincho" w:cs="Arial"/>
                <w:sz w:val="22"/>
                <w:szCs w:val="20"/>
                <w:lang w:eastAsia="ja-JP"/>
              </w:rPr>
            </w:pPr>
            <w:r>
              <w:rPr>
                <w:rFonts w:hint="eastAsia" w:ascii="Calibri" w:hAnsi="Calibri" w:eastAsia="MS Mincho" w:cs="Arial"/>
                <w:sz w:val="22"/>
                <w:szCs w:val="20"/>
                <w:lang w:eastAsia="ja-JP"/>
              </w:rPr>
              <w:t>(</w:t>
            </w:r>
            <w:r>
              <w:rPr>
                <w:rFonts w:ascii="Calibri" w:hAnsi="Calibri" w:eastAsia="MS Mincho" w:cs="Arial"/>
                <w:sz w:val="22"/>
                <w:szCs w:val="20"/>
                <w:lang w:eastAsia="ja-JP"/>
              </w:rPr>
              <w:t xml:space="preserve">from </w:t>
            </w:r>
            <w:r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  <w:t>partners</w:t>
            </w:r>
            <w:r>
              <w:rPr>
                <w:rFonts w:ascii="Calibri" w:hAnsi="Calibri" w:eastAsia="MS Mincho" w:cs="Arial"/>
                <w:sz w:val="22"/>
                <w:szCs w:val="20"/>
                <w:lang w:eastAsia="ja-JP"/>
              </w:rPr>
              <w:t xml:space="preserve"> to </w:t>
            </w:r>
            <w:r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  <w:t>us</w:t>
            </w:r>
            <w:r>
              <w:rPr>
                <w:rFonts w:ascii="Calibri" w:hAnsi="Calibri" w:eastAsia="MS Mincho" w:cs="Arial"/>
                <w:sz w:val="22"/>
                <w:szCs w:val="20"/>
                <w:lang w:eastAsia="ja-JP"/>
              </w:rPr>
              <w:t>)</w:t>
            </w:r>
          </w:p>
        </w:tc>
        <w:tc>
          <w:tcPr>
            <w:tcW w:w="11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PMingLiU" w:cs="Arial"/>
                <w:sz w:val="22"/>
                <w:szCs w:val="20"/>
                <w:lang w:eastAsia="zh-TW"/>
              </w:rPr>
            </w:pPr>
            <w:r>
              <w:rPr>
                <w:rFonts w:ascii="Calibri" w:hAnsi="Calibri" w:eastAsia="PMingLiU" w:cs="Arial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8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Qiang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sz w:val="22"/>
                <w:szCs w:val="20"/>
                <w:lang w:eastAsia="zh-CN"/>
              </w:rPr>
              <w:t>(for nomination and admission);</w:t>
            </w:r>
          </w:p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Leena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(for curriculum)</w:t>
            </w:r>
          </w:p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Haoyuan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Calibri"/>
                <w:sz w:val="22"/>
                <w:szCs w:val="20"/>
                <w:lang w:eastAsia="zh-CN"/>
              </w:rPr>
              <w:t>(for housing and students affairs)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9" w:type="dxa"/>
            <w:vMerge w:val="continue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PMingLiU" w:cs="Arial"/>
                <w:sz w:val="22"/>
                <w:szCs w:val="20"/>
                <w:lang w:eastAsia="zh-TW"/>
              </w:rPr>
            </w:pPr>
            <w:r>
              <w:rPr>
                <w:rFonts w:ascii="Calibri" w:hAnsi="Calibri" w:eastAsia="PMingLiU" w:cs="Arial"/>
                <w:sz w:val="22"/>
                <w:szCs w:val="20"/>
                <w:lang w:eastAsia="zh-TW"/>
              </w:rPr>
              <w:t>Title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I</w:t>
            </w:r>
            <w:r>
              <w:rPr>
                <w:rFonts w:ascii="Calibri" w:hAnsi="Calibri" w:eastAsia="宋体" w:cs="Calibri"/>
                <w:sz w:val="22"/>
                <w:szCs w:val="20"/>
                <w:lang w:eastAsia="zh-CN"/>
              </w:rPr>
              <w:t>nternational Liaison Officer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9" w:type="dxa"/>
            <w:vMerge w:val="continue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PMingLiU" w:cs="Arial"/>
                <w:sz w:val="22"/>
                <w:szCs w:val="20"/>
                <w:lang w:eastAsia="zh-TW"/>
              </w:rPr>
            </w:pPr>
            <w:r>
              <w:rPr>
                <w:rFonts w:ascii="Calibri" w:hAnsi="Calibri" w:eastAsia="PMingLiU" w:cs="Arial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8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"mailto:2937@ecupl.edu.cn" </w:instrText>
            </w:r>
            <w:r>
              <w:fldChar w:fldCharType="separate"/>
            </w:r>
            <w:r>
              <w:rPr>
                <w:rFonts w:hint="eastAsia" w:eastAsia="宋体"/>
                <w:lang w:eastAsia="zh-CN"/>
              </w:rPr>
              <w:t>3146</w:t>
            </w:r>
            <w:r>
              <w:rPr>
                <w:rStyle w:val="9"/>
                <w:rFonts w:ascii="Calibri" w:hAnsi="Calibri" w:eastAsia="宋体" w:cs="Calibri"/>
                <w:sz w:val="22"/>
                <w:szCs w:val="20"/>
                <w:lang w:eastAsia="zh-CN"/>
              </w:rPr>
              <w:t>@ecupl.edu.cn</w:t>
            </w:r>
            <w:r>
              <w:rPr>
                <w:rStyle w:val="9"/>
                <w:rFonts w:ascii="Calibri" w:hAnsi="Calibri" w:eastAsia="宋体" w:cs="Calibri"/>
                <w:sz w:val="22"/>
                <w:szCs w:val="20"/>
                <w:lang w:eastAsia="zh-CN"/>
              </w:rPr>
              <w:fldChar w:fldCharType="end"/>
            </w:r>
            <w:r>
              <w:rPr>
                <w:rFonts w:ascii="Calibri" w:hAnsi="Calibri" w:eastAsia="宋体" w:cs="Calibri"/>
                <w:sz w:val="22"/>
                <w:szCs w:val="20"/>
                <w:lang w:eastAsia="zh-CN"/>
              </w:rPr>
              <w:t xml:space="preserve">  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Qiang</w:t>
            </w:r>
          </w:p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"mailto:2560@ecupl.edu.cn" </w:instrText>
            </w:r>
            <w:r>
              <w:fldChar w:fldCharType="separate"/>
            </w:r>
            <w:r>
              <w:rPr>
                <w:rFonts w:hint="eastAsia" w:eastAsia="宋体"/>
                <w:lang w:eastAsia="zh-CN"/>
              </w:rPr>
              <w:t>2560</w:t>
            </w:r>
            <w:r>
              <w:rPr>
                <w:rStyle w:val="9"/>
                <w:rFonts w:ascii="Calibri" w:hAnsi="Calibri" w:eastAsia="宋体" w:cs="Calibri"/>
                <w:sz w:val="22"/>
                <w:szCs w:val="20"/>
                <w:lang w:eastAsia="zh-CN"/>
              </w:rPr>
              <w:t>@ecupl.edu.cn</w:t>
            </w:r>
            <w:r>
              <w:rPr>
                <w:rStyle w:val="9"/>
                <w:rFonts w:ascii="Calibri" w:hAnsi="Calibri" w:eastAsia="宋体" w:cs="Calibri"/>
                <w:sz w:val="22"/>
                <w:szCs w:val="20"/>
                <w:lang w:eastAsia="zh-CN"/>
              </w:rPr>
              <w:fldChar w:fldCharType="end"/>
            </w:r>
            <w:r>
              <w:rPr>
                <w:rFonts w:ascii="Calibri" w:hAnsi="Calibri" w:eastAsia="宋体" w:cs="Calibri"/>
                <w:sz w:val="22"/>
                <w:szCs w:val="20"/>
                <w:lang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>Leena</w:t>
            </w:r>
          </w:p>
          <w:p>
            <w:pPr>
              <w:rPr>
                <w:rFonts w:ascii="Calibri" w:hAnsi="Calibri" w:eastAsia="宋体" w:cs="Calibri"/>
                <w:sz w:val="22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fldChar w:fldCharType="begin"/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instrText xml:space="preserve"> HYPERLINK "mailto:2800@ecupl.edu.cn" </w:instrText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fldChar w:fldCharType="separate"/>
            </w:r>
            <w:r>
              <w:rPr>
                <w:rStyle w:val="9"/>
                <w:rFonts w:hint="eastAsia" w:ascii="Calibri" w:hAnsi="Calibri" w:eastAsia="宋体" w:cs="Calibri"/>
                <w:sz w:val="22"/>
                <w:szCs w:val="20"/>
                <w:lang w:eastAsia="zh-CN"/>
              </w:rPr>
              <w:t>2800@ecupl.edu.cn</w:t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fldChar w:fldCharType="end"/>
            </w:r>
            <w:r>
              <w:rPr>
                <w:rFonts w:hint="eastAsia" w:ascii="Calibri" w:hAnsi="Calibri" w:eastAsia="宋体" w:cs="Calibri"/>
                <w:sz w:val="22"/>
                <w:szCs w:val="20"/>
                <w:lang w:eastAsia="zh-CN"/>
              </w:rPr>
              <w:t xml:space="preserve"> Haoyuan</w:t>
            </w:r>
          </w:p>
        </w:tc>
      </w:tr>
    </w:tbl>
    <w:p>
      <w:pPr>
        <w:rPr>
          <w:rFonts w:ascii="Calibri" w:hAnsi="Calibri" w:eastAsia="MS Mincho" w:cs="Arial"/>
          <w:b/>
          <w:szCs w:val="18"/>
          <w:lang w:eastAsia="ja-JP"/>
        </w:rPr>
      </w:pPr>
    </w:p>
    <w:p>
      <w:pPr>
        <w:pStyle w:val="10"/>
        <w:tabs>
          <w:tab w:val="left" w:pos="284"/>
        </w:tabs>
        <w:ind w:left="0" w:leftChars="0"/>
        <w:jc w:val="left"/>
        <w:rPr>
          <w:rFonts w:ascii="Calibri" w:hAnsi="Calibri" w:eastAsia="MS Mincho" w:cs="Arial"/>
          <w:b/>
          <w:color w:val="002060"/>
          <w:sz w:val="24"/>
          <w:szCs w:val="18"/>
          <w:lang w:eastAsia="ja-JP"/>
        </w:rPr>
      </w:pPr>
      <w:r>
        <w:rPr>
          <w:rFonts w:ascii="Calibri" w:hAnsi="Calibri" w:cs="Arial"/>
          <w:b/>
          <w:color w:val="002060"/>
          <w:sz w:val="24"/>
          <w:szCs w:val="18"/>
        </w:rPr>
        <w:t>A</w:t>
      </w:r>
      <w:r>
        <w:rPr>
          <w:rFonts w:hint="eastAsia" w:ascii="Calibri" w:hAnsi="Calibri" w:eastAsia="MS Mincho" w:cs="Arial"/>
          <w:b/>
          <w:color w:val="002060"/>
          <w:sz w:val="24"/>
          <w:szCs w:val="18"/>
          <w:lang w:eastAsia="ja-JP"/>
        </w:rPr>
        <w:t>cademic Calendar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65" w:type="dxa"/>
            <w:vAlign w:val="center"/>
          </w:tcPr>
          <w:p>
            <w:pPr>
              <w:rPr>
                <w:rFonts w:ascii="Century" w:hAnsi="Century" w:eastAsia="MS Mincho"/>
                <w:b/>
                <w:bCs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lang w:eastAsia="ja-JP"/>
              </w:rPr>
              <w:t xml:space="preserve">First semester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(MM</w:t>
            </w: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>-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S</w:t>
            </w:r>
            <w:r>
              <w:rPr>
                <w:rFonts w:ascii="Calibri" w:hAnsi="Calibri" w:eastAsia="宋体" w:cs="Calibri"/>
                <w:sz w:val="21"/>
                <w:szCs w:val="21"/>
                <w:lang w:eastAsia="zh-CN"/>
              </w:rPr>
              <w:t xml:space="preserve">eptember to 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January</w:t>
            </w:r>
            <w:r>
              <w:rPr>
                <w:rFonts w:ascii="Calibri" w:hAnsi="Calibri" w:eastAsia="宋体" w:cs="Calibri"/>
                <w:sz w:val="21"/>
                <w:szCs w:val="21"/>
                <w:lang w:eastAsia="zh-CN"/>
              </w:rPr>
              <w:t xml:space="preserve"> 2025 (exact dates are not confirmed yet)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5" w:type="dxa"/>
            <w:vAlign w:val="center"/>
          </w:tcPr>
          <w:p>
            <w:pPr>
              <w:rPr>
                <w:rFonts w:ascii="Century" w:hAnsi="Century" w:eastAsia="MS Mincho"/>
                <w:b/>
                <w:bCs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lang w:eastAsia="ja-JP"/>
              </w:rPr>
              <w:t xml:space="preserve">Second semester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(MM</w:t>
            </w: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>-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February</w:t>
            </w:r>
            <w:r>
              <w:rPr>
                <w:rFonts w:ascii="Calibri" w:hAnsi="Calibri" w:eastAsia="宋体" w:cs="Calibri"/>
                <w:sz w:val="21"/>
                <w:szCs w:val="21"/>
                <w:lang w:eastAsia="zh-CN"/>
              </w:rPr>
              <w:t xml:space="preserve"> to June 2025 (exact dates are not confirmed yet)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65" w:type="dxa"/>
            <w:vAlign w:val="center"/>
          </w:tcPr>
          <w:p>
            <w:pPr>
              <w:pStyle w:val="14"/>
              <w:tabs>
                <w:tab w:val="left" w:pos="225"/>
                <w:tab w:val="left" w:pos="390"/>
              </w:tabs>
              <w:ind w:left="0" w:leftChars="0"/>
              <w:rPr>
                <w:rFonts w:ascii="Calibri" w:hAnsi="Calibri" w:eastAsia="MS Mincho" w:cs="Arial"/>
                <w:b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lang w:eastAsia="ja-JP"/>
              </w:rPr>
              <w:t xml:space="preserve">Orientation date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(MM</w:t>
            </w: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>-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vAlign w:val="center"/>
          </w:tcPr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 xml:space="preserve">First semester: </w:t>
            </w:r>
            <w:r>
              <w:rPr>
                <w:rFonts w:ascii="Calibri" w:hAnsi="Calibri" w:eastAsia="MS Mincho" w:cs="Arial"/>
                <w:sz w:val="22"/>
                <w:lang w:eastAsia="ja-JP"/>
              </w:rPr>
              <w:t>beginning of September</w:t>
            </w:r>
          </w:p>
          <w:p>
            <w:pPr>
              <w:rPr>
                <w:rFonts w:ascii="Calibri" w:hAnsi="Calibri" w:eastAsia="宋体" w:cs="Arial"/>
                <w:sz w:val="22"/>
                <w:lang w:eastAsia="zh-CN"/>
              </w:rPr>
            </w:pP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 xml:space="preserve">Second semester: </w:t>
            </w:r>
            <w:r>
              <w:rPr>
                <w:rFonts w:hint="eastAsia" w:ascii="Calibri" w:hAnsi="Calibri" w:eastAsia="宋体" w:cs="Arial"/>
                <w:sz w:val="22"/>
                <w:lang w:eastAsia="zh-CN"/>
              </w:rPr>
              <w:t>February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665" w:type="dxa"/>
            <w:vAlign w:val="center"/>
          </w:tcPr>
          <w:p>
            <w:pPr>
              <w:pStyle w:val="14"/>
              <w:tabs>
                <w:tab w:val="left" w:pos="225"/>
                <w:tab w:val="left" w:pos="390"/>
              </w:tabs>
              <w:ind w:left="0" w:leftChars="0"/>
              <w:rPr>
                <w:rFonts w:ascii="Calibri" w:hAnsi="Calibri" w:eastAsia="MS Mincho" w:cs="Arial"/>
                <w:b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lang w:eastAsia="ja-JP"/>
              </w:rPr>
              <w:t xml:space="preserve">Examination Periods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(MM</w:t>
            </w: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>-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vAlign w:val="center"/>
          </w:tcPr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 xml:space="preserve">First semester: </w:t>
            </w:r>
            <w:r>
              <w:rPr>
                <w:rFonts w:ascii="Calibri" w:hAnsi="Calibri" w:eastAsia="MS Mincho" w:cs="Arial"/>
                <w:sz w:val="22"/>
                <w:lang w:eastAsia="ja-JP"/>
              </w:rPr>
              <w:t>Around beginning of January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sz w:val="22"/>
                <w:lang w:eastAsia="ja-JP"/>
              </w:rPr>
              <w:t xml:space="preserve">Second semester: </w:t>
            </w:r>
            <w:r>
              <w:rPr>
                <w:rFonts w:ascii="Calibri" w:hAnsi="Calibri" w:eastAsia="MS Mincho" w:cs="Arial"/>
                <w:sz w:val="22"/>
                <w:lang w:eastAsia="ja-JP"/>
              </w:rPr>
              <w:t>Around mid-June</w:t>
            </w:r>
          </w:p>
        </w:tc>
      </w:tr>
    </w:tbl>
    <w:p>
      <w:pPr>
        <w:rPr>
          <w:rFonts w:ascii="Calibri" w:hAnsi="Calibri" w:eastAsia="MS Mincho" w:cs="Arial"/>
          <w:b/>
          <w:szCs w:val="18"/>
          <w:lang w:eastAsia="ja-JP"/>
        </w:rPr>
      </w:pPr>
    </w:p>
    <w:p>
      <w:pPr>
        <w:pStyle w:val="10"/>
        <w:tabs>
          <w:tab w:val="left" w:pos="284"/>
        </w:tabs>
        <w:ind w:left="0" w:leftChars="0"/>
        <w:jc w:val="left"/>
        <w:rPr>
          <w:rFonts w:ascii="Calibri" w:hAnsi="Calibri" w:eastAsia="MS Mincho" w:cs="Arial"/>
          <w:b/>
          <w:color w:val="002060"/>
          <w:sz w:val="24"/>
          <w:szCs w:val="18"/>
          <w:lang w:eastAsia="ja-JP"/>
        </w:rPr>
      </w:pPr>
      <w:r>
        <w:rPr>
          <w:rFonts w:ascii="Calibri" w:hAnsi="Calibri" w:cs="Arial"/>
          <w:b/>
          <w:color w:val="002060"/>
          <w:sz w:val="24"/>
          <w:szCs w:val="18"/>
        </w:rPr>
        <w:t>A</w:t>
      </w:r>
      <w:r>
        <w:rPr>
          <w:rFonts w:ascii="Calibri" w:hAnsi="Calibri" w:eastAsia="MS Mincho" w:cs="Arial"/>
          <w:b/>
          <w:color w:val="002060"/>
          <w:sz w:val="24"/>
          <w:szCs w:val="18"/>
          <w:lang w:eastAsia="ja-JP"/>
        </w:rPr>
        <w:t>dmissions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65" w:type="dxa"/>
            <w:vAlign w:val="center"/>
          </w:tcPr>
          <w:p>
            <w:pPr>
              <w:rPr>
                <w:rFonts w:ascii="Century" w:hAnsi="Century" w:eastAsia="MS Mincho"/>
                <w:b/>
                <w:bCs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lang w:eastAsia="ja-JP"/>
              </w:rPr>
              <w:t>Nomination deadline</w:t>
            </w:r>
          </w:p>
        </w:tc>
        <w:tc>
          <w:tcPr>
            <w:tcW w:w="57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 w:cs="Calibri"/>
                <w:sz w:val="21"/>
                <w:szCs w:val="21"/>
                <w:lang w:eastAsia="zh-CN"/>
              </w:rPr>
              <w:t>10 May 2024 for first semester and 10 November for second semester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5" w:type="dxa"/>
            <w:vAlign w:val="center"/>
          </w:tcPr>
          <w:p>
            <w:pPr>
              <w:rPr>
                <w:rFonts w:ascii="Century" w:hAnsi="Century" w:eastAsia="MS Mincho"/>
                <w:b/>
                <w:bCs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lang w:eastAsia="ja-JP"/>
              </w:rPr>
              <w:t>Application deadline</w:t>
            </w:r>
          </w:p>
        </w:tc>
        <w:tc>
          <w:tcPr>
            <w:tcW w:w="577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Calibri" w:hAnsi="Calibri" w:eastAsia="MS Mincho" w:cs="Calibri"/>
                <w:sz w:val="21"/>
                <w:szCs w:val="21"/>
                <w:lang w:eastAsia="ja-JP"/>
              </w:rPr>
            </w:pPr>
            <w:r>
              <w:rPr>
                <w:rFonts w:ascii="Calibri" w:hAnsi="Calibri" w:eastAsia="宋体" w:cs="Calibri"/>
                <w:sz w:val="21"/>
                <w:szCs w:val="21"/>
                <w:lang w:eastAsia="zh-CN"/>
              </w:rPr>
              <w:t>20 May 2024 for first semester and 20 November for second semester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65" w:type="dxa"/>
            <w:vAlign w:val="center"/>
          </w:tcPr>
          <w:p>
            <w:pPr>
              <w:pStyle w:val="14"/>
              <w:tabs>
                <w:tab w:val="left" w:pos="225"/>
                <w:tab w:val="left" w:pos="390"/>
              </w:tabs>
              <w:ind w:left="0" w:leftChars="0"/>
              <w:rPr>
                <w:rFonts w:ascii="Calibri" w:hAnsi="Calibri" w:eastAsia="MS Mincho" w:cs="Arial"/>
                <w:b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lang w:eastAsia="ja-JP"/>
              </w:rPr>
              <w:t>Language requirements</w:t>
            </w:r>
          </w:p>
        </w:tc>
        <w:tc>
          <w:tcPr>
            <w:tcW w:w="5772" w:type="dxa"/>
            <w:vAlign w:val="center"/>
          </w:tcPr>
          <w:p>
            <w:pPr>
              <w:jc w:val="left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For English, ECUPL respect the selection and nomination of partner institutions.</w:t>
            </w:r>
          </w:p>
          <w:p>
            <w:pPr>
              <w:jc w:val="left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For Chinese, Students should have HSK Level 5 if they </w:t>
            </w:r>
          </w:p>
          <w:p>
            <w:pPr>
              <w:jc w:val="left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would like to have the courses in Chinese. Otherwise, </w:t>
            </w:r>
          </w:p>
          <w:p>
            <w:pPr>
              <w:jc w:val="left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ECUPL do not require Chinese proficiency on Chinese </w:t>
            </w:r>
          </w:p>
          <w:p>
            <w:pPr>
              <w:jc w:val="left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language courses.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65" w:type="dxa"/>
            <w:vAlign w:val="center"/>
          </w:tcPr>
          <w:p>
            <w:pPr>
              <w:pStyle w:val="14"/>
              <w:tabs>
                <w:tab w:val="left" w:pos="225"/>
                <w:tab w:val="left" w:pos="390"/>
              </w:tabs>
              <w:ind w:left="0" w:leftChars="0"/>
              <w:rPr>
                <w:rFonts w:ascii="Calibri" w:hAnsi="Calibri" w:eastAsia="MS Mincho" w:cs="Arial"/>
                <w:b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b/>
                <w:sz w:val="22"/>
                <w:lang w:eastAsia="ja-JP"/>
              </w:rPr>
              <w:t>Other requirements</w:t>
            </w:r>
          </w:p>
        </w:tc>
        <w:tc>
          <w:tcPr>
            <w:tcW w:w="5772" w:type="dxa"/>
            <w:vAlign w:val="center"/>
          </w:tcPr>
          <w:p>
            <w:pPr>
              <w:rPr>
                <w:rFonts w:ascii="Calibri" w:hAnsi="Calibri" w:eastAsia="宋体" w:cs="Arial"/>
                <w:sz w:val="22"/>
                <w:lang w:eastAsia="zh-CN"/>
              </w:rPr>
            </w:pPr>
            <w:r>
              <w:rPr>
                <w:rFonts w:hint="eastAsia" w:ascii="Calibri" w:hAnsi="Calibri" w:eastAsia="宋体" w:cs="Arial"/>
                <w:sz w:val="22"/>
                <w:lang w:eastAsia="zh-CN"/>
              </w:rPr>
              <w:t>N</w:t>
            </w:r>
            <w:r>
              <w:rPr>
                <w:rFonts w:ascii="Calibri" w:hAnsi="Calibri" w:eastAsia="宋体" w:cs="Arial"/>
                <w:sz w:val="22"/>
                <w:lang w:eastAsia="zh-CN"/>
              </w:rPr>
              <w:t>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665" w:type="dxa"/>
            <w:vAlign w:val="center"/>
          </w:tcPr>
          <w:p>
            <w:pPr>
              <w:pStyle w:val="14"/>
              <w:tabs>
                <w:tab w:val="left" w:pos="225"/>
                <w:tab w:val="left" w:pos="390"/>
              </w:tabs>
              <w:ind w:left="0" w:leftChars="0"/>
              <w:rPr>
                <w:rFonts w:ascii="Calibri" w:hAnsi="Calibri" w:eastAsia="MS Mincho" w:cs="Arial"/>
                <w:b/>
                <w:sz w:val="22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lang w:eastAsia="ja-JP"/>
              </w:rPr>
              <w:t>A</w:t>
            </w:r>
            <w:r>
              <w:rPr>
                <w:rFonts w:ascii="Calibri" w:hAnsi="Calibri" w:eastAsia="MS Mincho" w:cs="Arial"/>
                <w:b/>
                <w:sz w:val="22"/>
                <w:lang w:eastAsia="ja-JP"/>
              </w:rPr>
              <w:t xml:space="preserve">pplication </w:t>
            </w:r>
          </w:p>
        </w:tc>
        <w:tc>
          <w:tcPr>
            <w:tcW w:w="5772" w:type="dxa"/>
            <w:vAlign w:val="center"/>
          </w:tcPr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Please send nomination and application document to 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mailbox </w:t>
            </w:r>
            <w:r>
              <w:rPr>
                <w:rFonts w:hint="eastAsia" w:ascii="Calibri" w:hAnsi="Calibri" w:eastAsia="宋体" w:cs="Arial"/>
                <w:sz w:val="22"/>
                <w:lang w:eastAsia="zh-CN"/>
              </w:rPr>
              <w:t>3146</w:t>
            </w:r>
            <w:r>
              <w:rPr>
                <w:rFonts w:ascii="Calibri" w:hAnsi="Calibri" w:eastAsia="MS Mincho" w:cs="Arial"/>
                <w:sz w:val="22"/>
                <w:lang w:eastAsia="ja-JP"/>
              </w:rPr>
              <w:t>@ecupl.edu.cn.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Application document requires: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Application form (form offered). Better to fill out on computer and send back both in word format and </w:t>
            </w:r>
          </w:p>
          <w:p>
            <w:pPr>
              <w:pStyle w:val="14"/>
              <w:ind w:left="360"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pdf format [with signature].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2. Passport scan. 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Note: Passports should be the document used to apply </w:t>
            </w:r>
          </w:p>
          <w:p>
            <w:pPr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for the Chinese student visa. Thus, passport should not expire before the student’s stay at ECUPL.</w:t>
            </w:r>
          </w:p>
          <w:p>
            <w:pPr>
              <w:pStyle w:val="14"/>
              <w:numPr>
                <w:ilvl w:val="0"/>
                <w:numId w:val="1"/>
              </w:numPr>
              <w:ind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ID photo in jpg. format. The photo would be </w:t>
            </w:r>
          </w:p>
          <w:p>
            <w:pPr>
              <w:pStyle w:val="14"/>
              <w:ind w:left="360"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displayed on students’ ECUPL student card. Thus, </w:t>
            </w:r>
          </w:p>
          <w:p>
            <w:pPr>
              <w:pStyle w:val="14"/>
              <w:ind w:left="360"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 xml:space="preserve">please offer one piece of photo like the one </w:t>
            </w:r>
          </w:p>
          <w:p>
            <w:pPr>
              <w:pStyle w:val="14"/>
              <w:ind w:left="360" w:leftChars="0"/>
              <w:rPr>
                <w:rFonts w:ascii="Calibri" w:hAnsi="Calibri" w:eastAsia="MS Mincho" w:cs="Arial"/>
                <w:sz w:val="22"/>
                <w:lang w:eastAsia="ja-JP"/>
              </w:rPr>
            </w:pPr>
            <w:r>
              <w:rPr>
                <w:rFonts w:ascii="Calibri" w:hAnsi="Calibri" w:eastAsia="MS Mincho" w:cs="Arial"/>
                <w:sz w:val="22"/>
                <w:lang w:eastAsia="ja-JP"/>
              </w:rPr>
              <w:t>attached on application form.</w:t>
            </w:r>
          </w:p>
        </w:tc>
      </w:tr>
    </w:tbl>
    <w:p>
      <w:pPr>
        <w:rPr>
          <w:rFonts w:ascii="Calibri" w:hAnsi="Calibri" w:eastAsia="MS Mincho" w:cs="Arial"/>
          <w:b/>
          <w:szCs w:val="18"/>
          <w:lang w:eastAsia="ja-JP"/>
        </w:rPr>
      </w:pPr>
    </w:p>
    <w:p>
      <w:pPr>
        <w:widowControl/>
        <w:wordWrap/>
        <w:autoSpaceDE/>
        <w:autoSpaceDN/>
        <w:jc w:val="left"/>
        <w:rPr>
          <w:rFonts w:ascii="Calibri" w:hAnsi="Calibri" w:eastAsia="MS Mincho" w:cs="Arial"/>
          <w:b/>
          <w:szCs w:val="18"/>
          <w:lang w:eastAsia="ja-JP"/>
        </w:rPr>
      </w:pPr>
      <w:r>
        <w:rPr>
          <w:rFonts w:ascii="Calibri" w:hAnsi="Calibri" w:eastAsia="MS Mincho" w:cs="Arial"/>
          <w:b/>
          <w:szCs w:val="18"/>
          <w:lang w:eastAsia="ja-JP"/>
        </w:rPr>
        <w:br w:type="page"/>
      </w:r>
      <w:bookmarkStart w:id="0" w:name="_GoBack"/>
      <w:bookmarkEnd w:id="0"/>
    </w:p>
    <w:p>
      <w:pPr>
        <w:pStyle w:val="10"/>
        <w:tabs>
          <w:tab w:val="left" w:pos="142"/>
        </w:tabs>
        <w:ind w:left="0" w:leftChars="0"/>
        <w:rPr>
          <w:rFonts w:ascii="Calibri" w:hAnsi="Calibri" w:eastAsia="PMingLiU" w:cs="Arial"/>
          <w:b/>
          <w:sz w:val="22"/>
          <w:lang w:eastAsia="zh-TW"/>
        </w:rPr>
      </w:pPr>
      <w:r>
        <w:rPr>
          <w:rFonts w:ascii="Calibri" w:hAnsi="Calibri" w:cs="Arial"/>
          <w:b/>
          <w:color w:val="002060"/>
          <w:sz w:val="24"/>
          <w:szCs w:val="18"/>
        </w:rPr>
        <w:t xml:space="preserve">Course </w:t>
      </w:r>
      <w:r>
        <w:rPr>
          <w:rFonts w:hint="eastAsia" w:ascii="Calibri" w:hAnsi="Calibri" w:eastAsia="PMingLiU" w:cs="Arial"/>
          <w:b/>
          <w:color w:val="002060"/>
          <w:sz w:val="24"/>
          <w:szCs w:val="18"/>
          <w:lang w:eastAsia="zh-TW"/>
        </w:rPr>
        <w:t>Information</w:t>
      </w:r>
      <w:r>
        <w:rPr>
          <w:rFonts w:ascii="Calibri" w:hAnsi="Calibri" w:cs="Arial"/>
          <w:b/>
          <w:color w:val="002060"/>
          <w:sz w:val="24"/>
          <w:szCs w:val="1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5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C</w:t>
            </w:r>
            <w:r>
              <w:rPr>
                <w:rFonts w:ascii="Calibri" w:hAnsi="Calibri" w:cs="Arial"/>
                <w:b/>
                <w:sz w:val="22"/>
              </w:rPr>
              <w:t>ourse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s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available for</w:t>
            </w:r>
            <w:r>
              <w:rPr>
                <w:rFonts w:ascii="Calibri" w:hAnsi="Calibri" w:cs="Arial"/>
                <w:b/>
                <w:sz w:val="22"/>
              </w:rPr>
              <w:t xml:space="preserve"> exchange student</w:t>
            </w:r>
          </w:p>
        </w:tc>
        <w:tc>
          <w:tcPr>
            <w:tcW w:w="5677" w:type="dxa"/>
          </w:tcPr>
          <w:p>
            <w:pPr>
              <w:pStyle w:val="10"/>
              <w:numPr>
                <w:ilvl w:val="0"/>
                <w:numId w:val="2"/>
              </w:numPr>
              <w:ind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Law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P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rogram：</w:t>
            </w:r>
          </w:p>
          <w:p>
            <w:pPr>
              <w:pStyle w:val="10"/>
              <w:ind w:left="400" w:leftChars="20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Legal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Chinese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International Trade Law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International Investment Law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Civil Litigation and Commercial Arbitration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Chinese Society and Economy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Criminal Procedure Law of China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Chinese Judicial System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WTO Legal System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;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Chinese Contract Law</w:t>
            </w:r>
          </w:p>
          <w:p>
            <w:pPr>
              <w:pStyle w:val="10"/>
              <w:numPr>
                <w:ilvl w:val="0"/>
                <w:numId w:val="2"/>
              </w:numPr>
              <w:ind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ascii="Calibri" w:hAnsi="Calibri" w:eastAsia="宋体" w:cs="Arial"/>
                <w:szCs w:val="18"/>
                <w:lang w:eastAsia="zh-CN"/>
              </w:rPr>
              <w:t>B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usiness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P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rogra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m(courses to be confirmed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, in-person teaching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)</w:t>
            </w:r>
          </w:p>
          <w:p>
            <w:pPr>
              <w:pStyle w:val="10"/>
              <w:numPr>
                <w:ilvl w:val="0"/>
                <w:numId w:val="2"/>
              </w:numPr>
              <w:ind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Public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A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dministration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P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rogram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(courses to be confirmed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, in-person teaching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C</w:t>
            </w:r>
            <w:r>
              <w:rPr>
                <w:rFonts w:ascii="Calibri" w:hAnsi="Calibri" w:cs="Arial"/>
                <w:b/>
                <w:sz w:val="22"/>
              </w:rPr>
              <w:t>ourse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s</w:t>
            </w:r>
            <w:r>
              <w:rPr>
                <w:rFonts w:ascii="Calibri" w:hAnsi="Calibri" w:cs="Arial"/>
                <w:b/>
                <w:sz w:val="22"/>
              </w:rPr>
              <w:t xml:space="preserve"> restrictions for exchange studen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t</w:t>
            </w:r>
          </w:p>
        </w:tc>
        <w:tc>
          <w:tcPr>
            <w:tcW w:w="5677" w:type="dxa"/>
          </w:tcPr>
          <w:p>
            <w:pPr>
              <w:pStyle w:val="10"/>
              <w:ind w:left="0" w:leftChars="0"/>
              <w:rPr>
                <w:rFonts w:ascii="Calibri" w:hAnsi="Calibri" w:cs="Arial"/>
                <w:szCs w:val="18"/>
              </w:rPr>
            </w:pPr>
            <w:r>
              <w:rPr>
                <w:rFonts w:hint="eastAsia" w:ascii="宋体" w:hAnsi="宋体" w:eastAsia="宋体" w:cs="Arial"/>
                <w:szCs w:val="18"/>
                <w:lang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jc w:val="left"/>
              <w:rPr>
                <w:rFonts w:ascii="Calibri" w:hAnsi="Calibri" w:eastAsia="PMingLiU" w:cs="Arial"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Course Registration Period</w:t>
            </w:r>
          </w:p>
        </w:tc>
        <w:tc>
          <w:tcPr>
            <w:tcW w:w="5677" w:type="dxa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J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an. for Spring semester/Aug. for Fall semester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Do you offer language courses for exchange students?</w:t>
            </w:r>
          </w:p>
        </w:tc>
        <w:tc>
          <w:tcPr>
            <w:tcW w:w="5677" w:type="dxa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ascii="Calibri" w:hAnsi="Calibri" w:eastAsia="宋体" w:cs="Arial"/>
                <w:szCs w:val="18"/>
                <w:lang w:eastAsia="zh-CN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Related web link</w:t>
            </w:r>
          </w:p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eastAsia="PMingLiU" w:cs="Arial"/>
                <w:sz w:val="22"/>
                <w:lang w:eastAsia="zh-TW"/>
              </w:rPr>
              <w:t>e.g.,</w:t>
            </w: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 xml:space="preserve"> course catalog</w:t>
            </w:r>
          </w:p>
        </w:tc>
        <w:tc>
          <w:tcPr>
            <w:tcW w:w="5677" w:type="dxa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study.ecupl.edu.cn/2020/1027/c10480a172986/page.htm(subject to adjustments)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Minimum &amp; Maximum Credits per semester</w:t>
            </w:r>
          </w:p>
        </w:tc>
        <w:tc>
          <w:tcPr>
            <w:tcW w:w="5677" w:type="dxa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ascii="Calibri" w:hAnsi="Calibri" w:eastAsia="宋体" w:cs="Arial"/>
                <w:szCs w:val="18"/>
                <w:lang w:eastAsia="zh-CN"/>
              </w:rPr>
              <w:t>No such requirements, except that all chosen courses of students must be approved by home institutions.</w:t>
            </w:r>
          </w:p>
        </w:tc>
      </w:tr>
    </w:tbl>
    <w:p>
      <w:pPr>
        <w:rPr>
          <w:rFonts w:ascii="Calibri" w:hAnsi="Calibri" w:eastAsia="PMingLiU" w:cs="Arial"/>
          <w:szCs w:val="18"/>
          <w:lang w:eastAsia="zh-TW"/>
        </w:rPr>
      </w:pPr>
    </w:p>
    <w:p>
      <w:pPr>
        <w:pStyle w:val="10"/>
        <w:tabs>
          <w:tab w:val="left" w:pos="142"/>
        </w:tabs>
        <w:ind w:left="0" w:leftChars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Accommodation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5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43" w:type="dxa"/>
            <w:vAlign w:val="center"/>
          </w:tcPr>
          <w:p>
            <w:pPr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On-campus Accommodation</w:t>
            </w:r>
          </w:p>
        </w:tc>
        <w:tc>
          <w:tcPr>
            <w:tcW w:w="5700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Y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es. Guesthouse twin rooms(shared by 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43" w:type="dxa"/>
            <w:vAlign w:val="center"/>
          </w:tcPr>
          <w:p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Housing application deadline</w:t>
            </w:r>
          </w:p>
        </w:tc>
        <w:tc>
          <w:tcPr>
            <w:tcW w:w="5700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J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an. for Spring semester/Aug. for Fall semester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643" w:type="dxa"/>
            <w:vAlign w:val="center"/>
          </w:tcPr>
          <w:p>
            <w:pPr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Application f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>orm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>
            <w:pPr>
              <w:rPr>
                <w:rFonts w:ascii="Calibri" w:hAnsi="Calibri" w:eastAsia="PMingLiU" w:cs="Arial"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 xml:space="preserve">Please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attach</w:t>
            </w: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700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ascii="Calibri" w:hAnsi="Calibri" w:eastAsia="宋体" w:cs="Arial"/>
                <w:szCs w:val="18"/>
                <w:lang w:eastAsia="zh-CN"/>
              </w:rPr>
              <w:t>Application via email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 xml:space="preserve"> upon Notice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4643" w:type="dxa"/>
            <w:vAlign w:val="center"/>
          </w:tcPr>
          <w:p>
            <w:pPr>
              <w:jc w:val="left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Off-campus Accommodation information </w:t>
            </w:r>
          </w:p>
          <w:p>
            <w:pPr>
              <w:pStyle w:val="10"/>
              <w:ind w:left="0" w:leftChars="0"/>
              <w:jc w:val="left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>I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n case students need to arrange their own housing</w:t>
            </w:r>
          </w:p>
        </w:tc>
        <w:tc>
          <w:tcPr>
            <w:tcW w:w="5700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 xml:space="preserve">Write 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to </w:t>
            </w:r>
            <w:r>
              <w:fldChar w:fldCharType="begin"/>
            </w:r>
            <w:r>
              <w:instrText xml:space="preserve"> HYPERLINK "mailto:2560@ecupl.edu.cn" </w:instrText>
            </w:r>
            <w:r>
              <w:fldChar w:fldCharType="separate"/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2800</w:t>
            </w:r>
            <w:r>
              <w:rPr>
                <w:rStyle w:val="9"/>
                <w:rFonts w:ascii="Calibri" w:hAnsi="Calibri" w:eastAsia="宋体" w:cs="Arial"/>
                <w:szCs w:val="18"/>
                <w:lang w:eastAsia="zh-CN"/>
              </w:rPr>
              <w:t>@ecupl.edu.cn</w:t>
            </w:r>
            <w:r>
              <w:rPr>
                <w:rStyle w:val="9"/>
                <w:rFonts w:ascii="Calibri" w:hAnsi="Calibri" w:eastAsia="宋体" w:cs="Arial"/>
                <w:szCs w:val="18"/>
                <w:lang w:eastAsia="zh-CN"/>
              </w:rPr>
              <w:fldChar w:fldCharType="end"/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 xml:space="preserve"> for information</w:t>
            </w:r>
          </w:p>
        </w:tc>
      </w:tr>
    </w:tbl>
    <w:p>
      <w:pPr>
        <w:rPr>
          <w:rFonts w:ascii="Calibri" w:hAnsi="Calibri" w:eastAsia="PMingLiU" w:cs="Arial"/>
          <w:szCs w:val="18"/>
          <w:lang w:eastAsia="zh-TW"/>
        </w:rPr>
      </w:pPr>
    </w:p>
    <w:p>
      <w:pPr>
        <w:pStyle w:val="10"/>
        <w:tabs>
          <w:tab w:val="left" w:pos="142"/>
        </w:tabs>
        <w:ind w:left="0" w:leftChars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Scholarship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5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eastAsia="PMingLiU" w:cs="Arial"/>
                <w:b/>
                <w:sz w:val="22"/>
                <w:lang w:eastAsia="zh-TW"/>
              </w:rPr>
              <w:t>Scholarship</w:t>
            </w:r>
            <w:r>
              <w:rPr>
                <w:rFonts w:hint="eastAsia" w:ascii="Calibri" w:hAnsi="Calibri" w:eastAsia="PMingLiU" w:cs="Arial"/>
                <w:b/>
                <w:sz w:val="22"/>
                <w:lang w:eastAsia="zh-TW"/>
              </w:rPr>
              <w:t xml:space="preserve"> Content</w:t>
            </w:r>
          </w:p>
        </w:tc>
        <w:tc>
          <w:tcPr>
            <w:tcW w:w="5677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Null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Application deadline</w:t>
            </w:r>
          </w:p>
        </w:tc>
        <w:tc>
          <w:tcPr>
            <w:tcW w:w="5677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Null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35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Application from</w:t>
            </w:r>
          </w:p>
          <w:p>
            <w:pPr>
              <w:pStyle w:val="10"/>
              <w:ind w:left="0" w:leftChars="0"/>
              <w:rPr>
                <w:rFonts w:ascii="Calibri" w:hAnsi="Calibri" w:eastAsia="PMingLiU" w:cs="Arial"/>
                <w:b/>
                <w:sz w:val="22"/>
                <w:lang w:eastAsia="zh-TW"/>
              </w:rPr>
            </w:pP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 xml:space="preserve">Please </w:t>
            </w:r>
            <w:r>
              <w:rPr>
                <w:rFonts w:ascii="Calibri" w:hAnsi="Calibri" w:eastAsia="PMingLiU" w:cs="Arial"/>
                <w:sz w:val="22"/>
                <w:lang w:eastAsia="zh-TW"/>
              </w:rPr>
              <w:t>attach</w:t>
            </w:r>
            <w:r>
              <w:rPr>
                <w:rFonts w:hint="eastAsia" w:ascii="Calibri" w:hAnsi="Calibri" w:eastAsia="PMingLiU" w:cs="Arial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677" w:type="dxa"/>
            <w:vAlign w:val="center"/>
          </w:tcPr>
          <w:p>
            <w:pPr>
              <w:pStyle w:val="10"/>
              <w:ind w:left="0" w:leftChars="0"/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Null</w:t>
            </w:r>
          </w:p>
        </w:tc>
      </w:tr>
    </w:tbl>
    <w:p>
      <w:pPr>
        <w:rPr>
          <w:rFonts w:ascii="Calibri" w:hAnsi="Calibri" w:eastAsia="PMingLiU" w:cs="Arial"/>
          <w:szCs w:val="18"/>
          <w:lang w:eastAsia="zh-TW"/>
        </w:rPr>
      </w:pPr>
    </w:p>
    <w:p>
      <w:pPr>
        <w:pStyle w:val="10"/>
        <w:tabs>
          <w:tab w:val="left" w:pos="142"/>
        </w:tabs>
        <w:ind w:left="0" w:leftChars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Others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5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10" w:type="dxa"/>
            <w:vAlign w:val="center"/>
          </w:tcPr>
          <w:p>
            <w:pPr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Insurance Requirement</w:t>
            </w:r>
          </w:p>
        </w:tc>
        <w:tc>
          <w:tcPr>
            <w:tcW w:w="5668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4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00 yuan/semester insurance required by the Ministry of Education.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  <w:jc w:val="center"/>
        </w:trPr>
        <w:tc>
          <w:tcPr>
            <w:tcW w:w="4610" w:type="dxa"/>
            <w:vAlign w:val="center"/>
          </w:tcPr>
          <w:p>
            <w:pPr>
              <w:rPr>
                <w:rFonts w:ascii="Calibri" w:hAnsi="Calibri" w:eastAsia="MS Mincho" w:cs="Arial"/>
                <w:b/>
                <w:sz w:val="22"/>
                <w:szCs w:val="18"/>
                <w:lang w:eastAsia="ja-JP"/>
              </w:rPr>
            </w:pPr>
            <w:r>
              <w:rPr>
                <w:rFonts w:hint="eastAsia" w:ascii="Calibri" w:hAnsi="Calibri" w:eastAsia="MS Mincho" w:cs="Arial"/>
                <w:b/>
                <w:sz w:val="22"/>
                <w:szCs w:val="18"/>
                <w:lang w:eastAsia="ja-JP"/>
              </w:rPr>
              <w:t>T</w:t>
            </w:r>
            <w:r>
              <w:rPr>
                <w:rFonts w:ascii="Calibri" w:hAnsi="Calibri" w:eastAsia="MS Mincho" w:cs="Arial"/>
                <w:b/>
                <w:sz w:val="22"/>
                <w:szCs w:val="18"/>
                <w:lang w:eastAsia="ja-JP"/>
              </w:rPr>
              <w:t>ranscript</w:t>
            </w:r>
          </w:p>
        </w:tc>
        <w:tc>
          <w:tcPr>
            <w:tcW w:w="5668" w:type="dxa"/>
          </w:tcPr>
          <w:p>
            <w:pPr>
              <w:rPr>
                <w:rFonts w:ascii="Calibri" w:hAnsi="Calibri" w:eastAsia="MS Mincho" w:cs="Arial"/>
                <w:i/>
                <w:szCs w:val="18"/>
                <w:lang w:eastAsia="ja-JP"/>
              </w:rPr>
            </w:pPr>
            <w:r>
              <w:rPr>
                <w:rFonts w:ascii="Calibri" w:hAnsi="Calibri" w:eastAsia="MS Mincho" w:cs="Arial"/>
                <w:i/>
                <w:szCs w:val="18"/>
                <w:lang w:eastAsia="ja-JP"/>
              </w:rPr>
              <w:t>-</w:t>
            </w:r>
            <w:r>
              <w:rPr>
                <w:rFonts w:hint="eastAsia" w:ascii="Calibri" w:hAnsi="Calibri" w:eastAsia="MS Mincho" w:cs="Arial"/>
                <w:i/>
                <w:szCs w:val="18"/>
                <w:lang w:eastAsia="ja-JP"/>
              </w:rPr>
              <w:t>W</w:t>
            </w:r>
            <w:r>
              <w:rPr>
                <w:rFonts w:ascii="Calibri" w:hAnsi="Calibri" w:eastAsia="MS Mincho" w:cs="Arial"/>
                <w:i/>
                <w:szCs w:val="18"/>
                <w:lang w:eastAsia="ja-JP"/>
              </w:rPr>
              <w:t>hen will it be issued?</w:t>
            </w:r>
          </w:p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A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t the end of each semester(July-Sep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.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for Spring; 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Feb.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-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Mar.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 for Fall)</w:t>
            </w:r>
          </w:p>
          <w:p>
            <w:pPr>
              <w:rPr>
                <w:rFonts w:ascii="Calibri" w:hAnsi="Calibri" w:eastAsia="MS Mincho" w:cs="Arial"/>
                <w:i/>
                <w:szCs w:val="18"/>
                <w:lang w:eastAsia="ja-JP"/>
              </w:rPr>
            </w:pPr>
            <w:r>
              <w:rPr>
                <w:rFonts w:ascii="Calibri" w:hAnsi="Calibri" w:eastAsia="MS Mincho" w:cs="Arial"/>
                <w:i/>
                <w:szCs w:val="18"/>
                <w:lang w:eastAsia="ja-JP"/>
              </w:rPr>
              <w:t>-</w:t>
            </w:r>
            <w:r>
              <w:rPr>
                <w:rFonts w:hint="eastAsia" w:ascii="Calibri" w:hAnsi="Calibri" w:eastAsia="MS Mincho" w:cs="Arial"/>
                <w:i/>
                <w:szCs w:val="18"/>
                <w:lang w:eastAsia="ja-JP"/>
              </w:rPr>
              <w:t>H</w:t>
            </w:r>
            <w:r>
              <w:rPr>
                <w:rFonts w:ascii="Calibri" w:hAnsi="Calibri" w:eastAsia="MS Mincho" w:cs="Arial"/>
                <w:i/>
                <w:szCs w:val="18"/>
                <w:lang w:eastAsia="ja-JP"/>
              </w:rPr>
              <w:t>ow to obtain?</w:t>
            </w:r>
          </w:p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ascii="Calibri" w:hAnsi="Calibri" w:eastAsia="宋体" w:cs="Arial"/>
                <w:szCs w:val="18"/>
                <w:lang w:eastAsia="zh-CN"/>
              </w:rPr>
              <w:t xml:space="preserve">To be collected by students; or sent via </w:t>
            </w: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courier</w:t>
            </w:r>
            <w:r>
              <w:rPr>
                <w:rFonts w:ascii="Calibri" w:hAnsi="Calibri" w:eastAsia="宋体" w:cs="Arial"/>
                <w:szCs w:val="18"/>
                <w:lang w:eastAsia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10" w:type="dxa"/>
            <w:vAlign w:val="center"/>
          </w:tcPr>
          <w:p>
            <w:pPr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Other remarks</w:t>
            </w:r>
          </w:p>
        </w:tc>
        <w:tc>
          <w:tcPr>
            <w:tcW w:w="5668" w:type="dxa"/>
          </w:tcPr>
          <w:p>
            <w:pPr>
              <w:rPr>
                <w:rFonts w:ascii="Calibri" w:hAnsi="Calibri" w:eastAsia="宋体" w:cs="Arial"/>
                <w:szCs w:val="18"/>
                <w:lang w:eastAsia="zh-CN"/>
              </w:rPr>
            </w:pPr>
            <w:r>
              <w:rPr>
                <w:rFonts w:hint="eastAsia" w:ascii="Calibri" w:hAnsi="Calibri" w:eastAsia="宋体" w:cs="Arial"/>
                <w:szCs w:val="18"/>
                <w:lang w:eastAsia="zh-CN"/>
              </w:rPr>
              <w:t>-</w:t>
            </w:r>
          </w:p>
        </w:tc>
      </w:tr>
    </w:tbl>
    <w:p>
      <w:pPr>
        <w:widowControl/>
        <w:wordWrap/>
        <w:autoSpaceDE/>
        <w:autoSpaceDN/>
        <w:jc w:val="left"/>
        <w:rPr>
          <w:rFonts w:ascii="Calibri" w:hAnsi="Calibri" w:eastAsia="PMingLiU" w:cs="Arial"/>
          <w:sz w:val="22"/>
          <w:lang w:eastAsia="zh-TW"/>
        </w:rPr>
      </w:pPr>
    </w:p>
    <w:sectPr>
      <w:pgSz w:w="11906" w:h="16838"/>
      <w:pgMar w:top="720" w:right="720" w:bottom="720" w:left="72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838E2"/>
    <w:multiLevelType w:val="multilevel"/>
    <w:tmpl w:val="520838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E0335"/>
    <w:multiLevelType w:val="multilevel"/>
    <w:tmpl w:val="5F8E03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800"/>
  <w:hyphenationZone w:val="425"/>
  <w:drawingGridHorizontalSpacing w:val="10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B66B84"/>
    <w:rsid w:val="00006FD1"/>
    <w:rsid w:val="00014FC4"/>
    <w:rsid w:val="00031A55"/>
    <w:rsid w:val="000432DE"/>
    <w:rsid w:val="00052542"/>
    <w:rsid w:val="00082070"/>
    <w:rsid w:val="00083627"/>
    <w:rsid w:val="000862DC"/>
    <w:rsid w:val="00092D23"/>
    <w:rsid w:val="00093E2B"/>
    <w:rsid w:val="000A095B"/>
    <w:rsid w:val="000A32C9"/>
    <w:rsid w:val="000A38E6"/>
    <w:rsid w:val="000B1239"/>
    <w:rsid w:val="000B7661"/>
    <w:rsid w:val="000D36F4"/>
    <w:rsid w:val="000D5F79"/>
    <w:rsid w:val="000E2A9F"/>
    <w:rsid w:val="000F6860"/>
    <w:rsid w:val="00115FDE"/>
    <w:rsid w:val="00137AC2"/>
    <w:rsid w:val="00140B22"/>
    <w:rsid w:val="0014408F"/>
    <w:rsid w:val="00151E18"/>
    <w:rsid w:val="00156F87"/>
    <w:rsid w:val="00163680"/>
    <w:rsid w:val="001714DE"/>
    <w:rsid w:val="00172823"/>
    <w:rsid w:val="00184291"/>
    <w:rsid w:val="001B303E"/>
    <w:rsid w:val="001C4260"/>
    <w:rsid w:val="001D401A"/>
    <w:rsid w:val="001E738B"/>
    <w:rsid w:val="00201519"/>
    <w:rsid w:val="00212182"/>
    <w:rsid w:val="0024093F"/>
    <w:rsid w:val="00245E98"/>
    <w:rsid w:val="00253724"/>
    <w:rsid w:val="002709BB"/>
    <w:rsid w:val="00281C21"/>
    <w:rsid w:val="00283AB5"/>
    <w:rsid w:val="00285C21"/>
    <w:rsid w:val="002915B3"/>
    <w:rsid w:val="002A2AC6"/>
    <w:rsid w:val="002B4536"/>
    <w:rsid w:val="002C0509"/>
    <w:rsid w:val="002C5F40"/>
    <w:rsid w:val="002D4ED2"/>
    <w:rsid w:val="002E4DC8"/>
    <w:rsid w:val="002F09C0"/>
    <w:rsid w:val="002F1A55"/>
    <w:rsid w:val="003057AC"/>
    <w:rsid w:val="00316B4F"/>
    <w:rsid w:val="00331222"/>
    <w:rsid w:val="003506A1"/>
    <w:rsid w:val="003544B6"/>
    <w:rsid w:val="00371A0B"/>
    <w:rsid w:val="00381610"/>
    <w:rsid w:val="003B0083"/>
    <w:rsid w:val="003D0CBE"/>
    <w:rsid w:val="003F1076"/>
    <w:rsid w:val="003F5A55"/>
    <w:rsid w:val="00404C65"/>
    <w:rsid w:val="00404DD2"/>
    <w:rsid w:val="004456C9"/>
    <w:rsid w:val="0045612E"/>
    <w:rsid w:val="00473891"/>
    <w:rsid w:val="00477100"/>
    <w:rsid w:val="00490D26"/>
    <w:rsid w:val="004A773F"/>
    <w:rsid w:val="004B27B2"/>
    <w:rsid w:val="004C39EF"/>
    <w:rsid w:val="004C590F"/>
    <w:rsid w:val="004F28CB"/>
    <w:rsid w:val="005001E4"/>
    <w:rsid w:val="00502861"/>
    <w:rsid w:val="00537418"/>
    <w:rsid w:val="00552207"/>
    <w:rsid w:val="005565A1"/>
    <w:rsid w:val="00570564"/>
    <w:rsid w:val="0057167C"/>
    <w:rsid w:val="00595931"/>
    <w:rsid w:val="005C3A25"/>
    <w:rsid w:val="005C74A8"/>
    <w:rsid w:val="005E24FC"/>
    <w:rsid w:val="005F2B58"/>
    <w:rsid w:val="006100E7"/>
    <w:rsid w:val="00622B89"/>
    <w:rsid w:val="006353A1"/>
    <w:rsid w:val="00640344"/>
    <w:rsid w:val="00645089"/>
    <w:rsid w:val="006573E5"/>
    <w:rsid w:val="006627C0"/>
    <w:rsid w:val="006840D3"/>
    <w:rsid w:val="006A6E1A"/>
    <w:rsid w:val="006C14BF"/>
    <w:rsid w:val="006C2011"/>
    <w:rsid w:val="006D471A"/>
    <w:rsid w:val="006D6AA1"/>
    <w:rsid w:val="006F1DF4"/>
    <w:rsid w:val="006F3E1B"/>
    <w:rsid w:val="0070443A"/>
    <w:rsid w:val="00704FB4"/>
    <w:rsid w:val="00705A89"/>
    <w:rsid w:val="00707573"/>
    <w:rsid w:val="00707BBB"/>
    <w:rsid w:val="007352F8"/>
    <w:rsid w:val="0074227D"/>
    <w:rsid w:val="00750DD2"/>
    <w:rsid w:val="00752FEB"/>
    <w:rsid w:val="00754A8F"/>
    <w:rsid w:val="0078311F"/>
    <w:rsid w:val="00784232"/>
    <w:rsid w:val="0079284A"/>
    <w:rsid w:val="007A18A6"/>
    <w:rsid w:val="007A4893"/>
    <w:rsid w:val="007A5B06"/>
    <w:rsid w:val="007C44B1"/>
    <w:rsid w:val="007D256B"/>
    <w:rsid w:val="007E119F"/>
    <w:rsid w:val="008114BD"/>
    <w:rsid w:val="00841B4F"/>
    <w:rsid w:val="00853B15"/>
    <w:rsid w:val="00854ACC"/>
    <w:rsid w:val="00856283"/>
    <w:rsid w:val="00856AA8"/>
    <w:rsid w:val="00863C40"/>
    <w:rsid w:val="0086797B"/>
    <w:rsid w:val="00875E62"/>
    <w:rsid w:val="008A7EC8"/>
    <w:rsid w:val="008C645F"/>
    <w:rsid w:val="008E05A6"/>
    <w:rsid w:val="008E157D"/>
    <w:rsid w:val="008E1A9E"/>
    <w:rsid w:val="008E6529"/>
    <w:rsid w:val="008F47A7"/>
    <w:rsid w:val="00914BE8"/>
    <w:rsid w:val="00920EC3"/>
    <w:rsid w:val="00920FDC"/>
    <w:rsid w:val="009507E0"/>
    <w:rsid w:val="0095632B"/>
    <w:rsid w:val="00961949"/>
    <w:rsid w:val="00977891"/>
    <w:rsid w:val="0098188C"/>
    <w:rsid w:val="00982429"/>
    <w:rsid w:val="00984243"/>
    <w:rsid w:val="00993197"/>
    <w:rsid w:val="00994299"/>
    <w:rsid w:val="0099577D"/>
    <w:rsid w:val="009B5F3C"/>
    <w:rsid w:val="009C6A1B"/>
    <w:rsid w:val="009D2D3C"/>
    <w:rsid w:val="009E16A5"/>
    <w:rsid w:val="009E317C"/>
    <w:rsid w:val="009E4611"/>
    <w:rsid w:val="009F5BEB"/>
    <w:rsid w:val="00A061DF"/>
    <w:rsid w:val="00A06EB2"/>
    <w:rsid w:val="00A16477"/>
    <w:rsid w:val="00A47714"/>
    <w:rsid w:val="00A529A5"/>
    <w:rsid w:val="00A7321B"/>
    <w:rsid w:val="00A759ED"/>
    <w:rsid w:val="00A8656C"/>
    <w:rsid w:val="00A913C3"/>
    <w:rsid w:val="00A93466"/>
    <w:rsid w:val="00AA082A"/>
    <w:rsid w:val="00AA2FCB"/>
    <w:rsid w:val="00AC2283"/>
    <w:rsid w:val="00AC62DD"/>
    <w:rsid w:val="00AC6DD4"/>
    <w:rsid w:val="00AD6EDD"/>
    <w:rsid w:val="00AF4AF1"/>
    <w:rsid w:val="00B15D4C"/>
    <w:rsid w:val="00B1725E"/>
    <w:rsid w:val="00B20E1A"/>
    <w:rsid w:val="00B37803"/>
    <w:rsid w:val="00B42096"/>
    <w:rsid w:val="00B52C07"/>
    <w:rsid w:val="00B66B84"/>
    <w:rsid w:val="00B725F9"/>
    <w:rsid w:val="00B72F12"/>
    <w:rsid w:val="00B8167F"/>
    <w:rsid w:val="00B82BD2"/>
    <w:rsid w:val="00BA0AC1"/>
    <w:rsid w:val="00BB2271"/>
    <w:rsid w:val="00BB68D5"/>
    <w:rsid w:val="00BD4C05"/>
    <w:rsid w:val="00BE4D38"/>
    <w:rsid w:val="00BE5A1D"/>
    <w:rsid w:val="00BF54E6"/>
    <w:rsid w:val="00C01199"/>
    <w:rsid w:val="00C159CB"/>
    <w:rsid w:val="00C27697"/>
    <w:rsid w:val="00C35425"/>
    <w:rsid w:val="00C372B0"/>
    <w:rsid w:val="00C47DCB"/>
    <w:rsid w:val="00C57E17"/>
    <w:rsid w:val="00C62BBD"/>
    <w:rsid w:val="00C720C0"/>
    <w:rsid w:val="00C82B34"/>
    <w:rsid w:val="00C85309"/>
    <w:rsid w:val="00C865D6"/>
    <w:rsid w:val="00CB5FEF"/>
    <w:rsid w:val="00CE71CF"/>
    <w:rsid w:val="00CE750A"/>
    <w:rsid w:val="00D241D8"/>
    <w:rsid w:val="00D3567E"/>
    <w:rsid w:val="00D50AE4"/>
    <w:rsid w:val="00D80599"/>
    <w:rsid w:val="00D81C92"/>
    <w:rsid w:val="00D87855"/>
    <w:rsid w:val="00DA2658"/>
    <w:rsid w:val="00DA7E21"/>
    <w:rsid w:val="00DB3749"/>
    <w:rsid w:val="00DC27ED"/>
    <w:rsid w:val="00DC39E5"/>
    <w:rsid w:val="00DE12FF"/>
    <w:rsid w:val="00DE4C20"/>
    <w:rsid w:val="00E024C0"/>
    <w:rsid w:val="00E028FD"/>
    <w:rsid w:val="00E05C45"/>
    <w:rsid w:val="00E13123"/>
    <w:rsid w:val="00E13ECD"/>
    <w:rsid w:val="00E33FD4"/>
    <w:rsid w:val="00E354A3"/>
    <w:rsid w:val="00E45C11"/>
    <w:rsid w:val="00E623A2"/>
    <w:rsid w:val="00E704AB"/>
    <w:rsid w:val="00E83B5F"/>
    <w:rsid w:val="00E97788"/>
    <w:rsid w:val="00EA5BCC"/>
    <w:rsid w:val="00EB256A"/>
    <w:rsid w:val="00EB52EE"/>
    <w:rsid w:val="00EC0942"/>
    <w:rsid w:val="00EC54DE"/>
    <w:rsid w:val="00ED32F2"/>
    <w:rsid w:val="00ED4644"/>
    <w:rsid w:val="00ED76B8"/>
    <w:rsid w:val="00ED7E65"/>
    <w:rsid w:val="00EE1ECA"/>
    <w:rsid w:val="00EE7F74"/>
    <w:rsid w:val="00EF0E9E"/>
    <w:rsid w:val="00F154BC"/>
    <w:rsid w:val="00F2562F"/>
    <w:rsid w:val="00F262FB"/>
    <w:rsid w:val="00F43997"/>
    <w:rsid w:val="00F55D0E"/>
    <w:rsid w:val="00F5618F"/>
    <w:rsid w:val="00F60915"/>
    <w:rsid w:val="00F62CAE"/>
    <w:rsid w:val="00F817BD"/>
    <w:rsid w:val="00F93C45"/>
    <w:rsid w:val="00F96763"/>
    <w:rsid w:val="00FA6417"/>
    <w:rsid w:val="00FC070A"/>
    <w:rsid w:val="00FD248E"/>
    <w:rsid w:val="00FD2B95"/>
    <w:rsid w:val="00FD6258"/>
    <w:rsid w:val="00FF0074"/>
    <w:rsid w:val="00FF6CCF"/>
    <w:rsid w:val="03B23992"/>
    <w:rsid w:val="061439B5"/>
    <w:rsid w:val="0AD11E75"/>
    <w:rsid w:val="0D1766BA"/>
    <w:rsid w:val="16CD3512"/>
    <w:rsid w:val="1E3E73CA"/>
    <w:rsid w:val="28991DCC"/>
    <w:rsid w:val="2E94097E"/>
    <w:rsid w:val="30E26AFD"/>
    <w:rsid w:val="43E43503"/>
    <w:rsid w:val="441D5AD9"/>
    <w:rsid w:val="4677030D"/>
    <w:rsid w:val="4B1418EF"/>
    <w:rsid w:val="515B14C2"/>
    <w:rsid w:val="52BF4C65"/>
    <w:rsid w:val="596B480F"/>
    <w:rsid w:val="7904003E"/>
    <w:rsid w:val="79E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FollowedHyperlink"/>
    <w:semiHidden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customStyle="1" w:styleId="10">
    <w:name w:val="색상형 목록 - 강조색 11"/>
    <w:basedOn w:val="1"/>
    <w:qFormat/>
    <w:uiPriority w:val="34"/>
    <w:pPr>
      <w:ind w:left="800" w:leftChars="400"/>
    </w:pPr>
  </w:style>
  <w:style w:type="character" w:customStyle="1" w:styleId="11">
    <w:name w:val="页眉 字符"/>
    <w:basedOn w:val="7"/>
    <w:link w:val="4"/>
    <w:qFormat/>
    <w:uiPriority w:val="99"/>
  </w:style>
  <w:style w:type="character" w:customStyle="1" w:styleId="12">
    <w:name w:val="页脚 字符"/>
    <w:basedOn w:val="7"/>
    <w:link w:val="3"/>
    <w:qFormat/>
    <w:uiPriority w:val="99"/>
  </w:style>
  <w:style w:type="character" w:customStyle="1" w:styleId="13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left="800" w:leftChars="400"/>
    </w:pPr>
  </w:style>
  <w:style w:type="paragraph" w:customStyle="1" w:styleId="15">
    <w:name w:val="0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hAnsi="Gulim" w:eastAsia="Gulim" w:cs="Gulim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8184-18DE-4A06-9BA6-887A4B4A4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学校法人上智学院</Company>
  <Pages>3</Pages>
  <Words>578</Words>
  <Characters>3299</Characters>
  <Lines>27</Lines>
  <Paragraphs>7</Paragraphs>
  <TotalTime>275</TotalTime>
  <ScaleCrop>false</ScaleCrop>
  <LinksUpToDate>false</LinksUpToDate>
  <CharactersWithSpaces>3870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2019-11-25T02:11:00Z</dcterms:created>
  <dc:creator>user</dc:creator>
  <cp:lastModifiedBy>程强</cp:lastModifiedBy>
  <cp:lastPrinted>2019-09-03T08:05:00Z</cp:lastPrinted>
  <dcterms:modified xsi:type="dcterms:W3CDTF">2024-01-19T09:00:26Z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5C8CA25F67FD476698B934F536D72E12</vt:lpwstr>
  </property>
</Properties>
</file>